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99DEE">
      <w:pPr>
        <w:spacing w:before="0" w:beforeAutospacing="0" w:after="160" w:afterAutospacing="0" w:line="259" w:lineRule="auto"/>
        <w:ind w:right="-170"/>
        <w:jc w:val="center"/>
        <w:rPr>
          <w:rFonts w:ascii="Calibri" w:hAnsi="Calibri" w:eastAsia="Calibri" w:cs="Times New Roman"/>
          <w:sz w:val="24"/>
          <w:szCs w:val="24"/>
          <w:lang w:val="ru-RU"/>
        </w:rPr>
      </w:pPr>
      <w:bookmarkStart w:id="0" w:name="_Hlk97156529"/>
      <w:r>
        <w:rPr>
          <w:rFonts w:ascii="Calibri" w:hAnsi="Calibri" w:eastAsia="Calibri" w:cs="Times New Roman"/>
          <w:sz w:val="24"/>
          <w:szCs w:val="24"/>
          <w:lang w:val="ru-RU"/>
        </w:rPr>
        <w:drawing>
          <wp:inline distT="0" distB="0" distL="0" distR="0">
            <wp:extent cx="866775" cy="7715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191A4">
      <w:pPr>
        <w:spacing w:before="0" w:beforeAutospacing="0" w:after="0" w:afterAutospacing="0" w:line="259" w:lineRule="auto"/>
        <w:jc w:val="center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РЕСПУБЛИКА ДАГЕСТАН</w:t>
      </w:r>
    </w:p>
    <w:p w14:paraId="52781750">
      <w:pPr>
        <w:spacing w:before="0" w:beforeAutospacing="0" w:after="0" w:afterAutospacing="0"/>
        <w:jc w:val="center"/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МУНИЦИПАЛЬНОЕ ОБРАЗОВАНИЕ «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  <w:t>АКУШИНСКИЙ РАЙОН»</w:t>
      </w:r>
    </w:p>
    <w:p w14:paraId="77AE6483">
      <w:pPr>
        <w:spacing w:before="0" w:beforeAutospacing="0" w:after="0" w:afterAutospacing="0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МУНИЦИПАЛЬНОЕ КАЗЕННОЕ ОБЩЕОБРАЗОВАТЕЛЬНОЕ УЧРЕЖДЕНИЕ</w:t>
      </w:r>
    </w:p>
    <w:p w14:paraId="65581FB5">
      <w:pPr>
        <w:spacing w:before="0" w:beforeAutospacing="0" w:after="0" w:afterAutospacing="0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>«КАССАГУМАХИНСКА СРЕДНЯЯ ОБЩЕОБРАЗОВАТЕЛЬНАЯ ШКОЛА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.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>»</w:t>
      </w:r>
    </w:p>
    <w:p w14:paraId="1E03BF00">
      <w:pPr>
        <w:spacing w:before="0" w:beforeAutospacing="0" w:after="0" w:afterAutospacing="0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36828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 с. Акуша                                                                                                                </w:t>
      </w:r>
    </w:p>
    <w:p w14:paraId="5C42B6FD">
      <w:pPr>
        <w:pBdr>
          <w:top w:val="thinThickThinSmallGap" w:color="auto" w:sz="24" w:space="1"/>
        </w:pBdr>
        <w:tabs>
          <w:tab w:val="left" w:pos="3045"/>
        </w:tabs>
        <w:spacing w:before="0" w:beforeAutospacing="0" w:after="160" w:afterAutospacing="0" w:line="259" w:lineRule="auto"/>
        <w:rPr>
          <w:rFonts w:hint="default" w:ascii="Times New Roman" w:hAnsi="Times New Roman" w:eastAsia="Calibri" w:cs="Times New Roman"/>
          <w:b/>
          <w:sz w:val="24"/>
          <w:szCs w:val="24"/>
          <w:lang w:val="ru-RU"/>
        </w:rPr>
      </w:pPr>
    </w:p>
    <w:bookmarkEnd w:id="0"/>
    <w:p w14:paraId="0E92CE1B">
      <w:pPr>
        <w:spacing w:line="240" w:lineRule="auto"/>
        <w:jc w:val="center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8"/>
          <w:szCs w:val="28"/>
        </w:rPr>
        <w:t>ПРИКАЗ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05"/>
        <w:gridCol w:w="4165"/>
      </w:tblGrid>
      <w:tr w14:paraId="487819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03BDB">
            <w:pPr>
              <w:jc w:val="both"/>
              <w:rPr>
                <w:sz w:val="28"/>
                <w:szCs w:val="28"/>
              </w:rPr>
            </w:pPr>
            <w:r>
              <w:rPr>
                <w:rFonts w:hint="default" w:hAnsi="Times New Roman" w:cs="Times New Roman"/>
                <w:color w:val="000000"/>
                <w:sz w:val="28"/>
                <w:szCs w:val="28"/>
                <w:lang w:val="ru-RU"/>
              </w:rPr>
              <w:t>07.02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.2025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B5127"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hint="default" w:hAnsi="Times New Roman" w:cs="Times New Roman"/>
                <w:color w:val="000000"/>
                <w:sz w:val="28"/>
                <w:szCs w:val="28"/>
                <w:lang w:val="ru-RU"/>
              </w:rPr>
              <w:t>49 а</w:t>
            </w:r>
            <w:bookmarkStart w:id="1" w:name="_GoBack"/>
            <w:bookmarkEnd w:id="1"/>
          </w:p>
        </w:tc>
      </w:tr>
    </w:tbl>
    <w:p w14:paraId="571D1A4D">
      <w:pPr>
        <w:spacing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>
        <w:rPr>
          <w:b/>
          <w:sz w:val="28"/>
          <w:szCs w:val="28"/>
        </w:rPr>
        <w:t>б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организации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питания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обучающихся</w:t>
      </w:r>
    </w:p>
    <w:p w14:paraId="4636CC39">
      <w:pPr>
        <w:spacing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В соответствии с Федеральным законом от 29.12.2012 № 273-ФЗ «Об образовании в Российской Федерации», постановлением Главного государственного санитарного врача РФ от 27.10.2020 № 32 «Об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населения"», постановлением Главного государственного санитарного врача РФ от 28.09.2020 № 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</w:t>
      </w:r>
    </w:p>
    <w:p w14:paraId="515A2E57">
      <w:pPr>
        <w:spacing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ПРИКАЗЫВАЮ:</w:t>
      </w:r>
    </w:p>
    <w:p w14:paraId="389AB2B9">
      <w:pPr>
        <w:spacing w:before="0" w:beforeAutospacing="0" w:after="0" w:afterAutospacing="0"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1. Организовать для обучающихся 1–11-х классов в дни работы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МКОУ</w:t>
      </w:r>
      <w:r>
        <w:rPr>
          <w:rFonts w:hint="default" w:hAnsi="Times New Roman" w:cs="Times New Roman"/>
          <w:color w:val="000000"/>
          <w:sz w:val="28"/>
          <w:szCs w:val="28"/>
          <w:lang w:val="ru-RU"/>
        </w:rPr>
        <w:t xml:space="preserve"> «Кассагумахинская СОШ»</w:t>
      </w:r>
      <w:r>
        <w:rPr>
          <w:rFonts w:hAnsi="Times New Roman" w:cs="Times New Roman"/>
          <w:color w:val="000000"/>
          <w:sz w:val="28"/>
          <w:szCs w:val="28"/>
        </w:rPr>
        <w:t> основное горячее и дополнительное питание.</w:t>
      </w:r>
    </w:p>
    <w:p w14:paraId="41ADDF39">
      <w:pPr>
        <w:spacing w:before="0" w:beforeAutospacing="0" w:after="0" w:afterAutospacing="0"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2.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Бесплатное горячее питание предоставляется обучающимся 1-4 классов,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отдельным категориям обучающихся с ограниченными возможностями здоровья, детям военнослужащих-контрактников, мобилизованных граждан, добровольцев.</w:t>
      </w:r>
      <w:r>
        <w:rPr>
          <w:rFonts w:hint="default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Дополнительное питание предоставлять всем желающим  за наличный расчет и по электронным банковским картам.</w:t>
      </w:r>
    </w:p>
    <w:p w14:paraId="6E58B83A">
      <w:pPr>
        <w:spacing w:before="0" w:beforeAutospacing="0" w:after="0" w:afterAutospacing="0" w:line="240" w:lineRule="auto"/>
        <w:jc w:val="both"/>
        <w:rPr>
          <w:rFonts w:hint="default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hAnsi="Times New Roman" w:cs="Times New Roman"/>
          <w:color w:val="000000"/>
          <w:sz w:val="28"/>
          <w:szCs w:val="28"/>
        </w:rPr>
        <w:t>. Утвердить</w:t>
      </w:r>
      <w:r>
        <w:rPr>
          <w:rFonts w:hint="default" w:hAnsi="Times New Roman" w:cs="Times New Roman"/>
          <w:color w:val="000000"/>
          <w:sz w:val="28"/>
          <w:szCs w:val="28"/>
          <w:lang w:val="ru-RU"/>
        </w:rPr>
        <w:t>:</w:t>
      </w:r>
    </w:p>
    <w:p w14:paraId="60A0EE4B">
      <w:pPr>
        <w:spacing w:before="0" w:beforeAutospacing="0" w:after="0" w:afterAutospacing="0" w:line="240" w:lineRule="auto"/>
        <w:jc w:val="both"/>
        <w:rPr>
          <w:rFonts w:hint="default"/>
          <w:b w:val="0"/>
          <w:bCs/>
          <w:sz w:val="28"/>
          <w:szCs w:val="28"/>
          <w:lang w:val="ru-RU"/>
        </w:rPr>
      </w:pPr>
      <w:r>
        <w:rPr>
          <w:rFonts w:hint="default" w:hAnsi="Times New Roman" w:cs="Times New Roman"/>
          <w:color w:val="000000"/>
          <w:sz w:val="28"/>
          <w:szCs w:val="28"/>
          <w:lang w:val="ru-RU"/>
        </w:rPr>
        <w:t xml:space="preserve"> - </w:t>
      </w:r>
      <w:r>
        <w:rPr>
          <w:b w:val="0"/>
          <w:bCs/>
          <w:sz w:val="28"/>
          <w:szCs w:val="28"/>
          <w:lang w:val="ru-RU"/>
        </w:rPr>
        <w:t>положение</w:t>
      </w:r>
      <w:r>
        <w:rPr>
          <w:rFonts w:hint="default"/>
          <w:b w:val="0"/>
          <w:bCs/>
          <w:sz w:val="28"/>
          <w:szCs w:val="28"/>
          <w:lang w:val="ru-RU"/>
        </w:rPr>
        <w:t xml:space="preserve"> </w:t>
      </w:r>
      <w:r>
        <w:rPr>
          <w:b w:val="0"/>
          <w:bCs/>
          <w:sz w:val="28"/>
          <w:szCs w:val="28"/>
        </w:rPr>
        <w:t>об</w:t>
      </w:r>
      <w:r>
        <w:rPr>
          <w:b w:val="0"/>
          <w:bCs/>
          <w:spacing w:val="-7"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организации</w:t>
      </w:r>
      <w:r>
        <w:rPr>
          <w:b w:val="0"/>
          <w:bCs/>
          <w:spacing w:val="-8"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питания</w:t>
      </w:r>
      <w:r>
        <w:rPr>
          <w:b w:val="0"/>
          <w:bCs/>
          <w:spacing w:val="-7"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обучающихся</w:t>
      </w:r>
      <w:r>
        <w:rPr>
          <w:rFonts w:hint="default"/>
          <w:b w:val="0"/>
          <w:bCs/>
          <w:sz w:val="28"/>
          <w:szCs w:val="28"/>
          <w:lang w:val="ru-RU"/>
        </w:rPr>
        <w:t xml:space="preserve"> (приложение №1)</w:t>
      </w:r>
    </w:p>
    <w:p w14:paraId="70543303">
      <w:pPr>
        <w:pStyle w:val="2"/>
        <w:spacing w:before="0" w:beforeAutospacing="0" w:after="0" w:afterAutospacing="0"/>
        <w:ind w:right="424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/>
          <w:b w:val="0"/>
          <w:bCs w:val="0"/>
          <w:color w:val="auto"/>
          <w:spacing w:val="-2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2"/>
          <w:lang w:val="ru-RU"/>
        </w:rPr>
        <w:t>с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</w:rPr>
        <w:t>труктур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lang w:val="ru-RU"/>
        </w:rPr>
        <w:t>у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6"/>
          <w:sz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</w:rPr>
        <w:t>и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7"/>
          <w:sz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</w:rPr>
        <w:t>содержание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6"/>
          <w:sz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</w:rPr>
        <w:t>подраздела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6"/>
          <w:sz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</w:rPr>
        <w:t>«Организация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6"/>
          <w:sz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</w:rPr>
        <w:t>питания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6"/>
          <w:sz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</w:rPr>
        <w:t>обучающихся» на сайт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lang w:val="ru-RU"/>
        </w:rPr>
        <w:t>е ОО (приложение №2)</w:t>
      </w:r>
    </w:p>
    <w:p w14:paraId="2EEF343E">
      <w:pPr>
        <w:spacing w:before="0" w:beforeAutospacing="0" w:after="0" w:afterAutospacing="0"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int="default" w:hAnsi="Times New Roman" w:cs="Times New Roman"/>
          <w:color w:val="000000"/>
          <w:sz w:val="28"/>
          <w:szCs w:val="28"/>
          <w:lang w:val="ru-RU"/>
        </w:rPr>
        <w:t>4</w:t>
      </w:r>
      <w:r>
        <w:rPr>
          <w:rFonts w:hAnsi="Times New Roman" w:cs="Times New Roman"/>
          <w:color w:val="000000"/>
          <w:sz w:val="28"/>
          <w:szCs w:val="28"/>
        </w:rPr>
        <w:t xml:space="preserve">. Контроль исполнения настоящего приказа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оставляю</w:t>
      </w:r>
      <w:r>
        <w:rPr>
          <w:rFonts w:hint="default" w:hAnsi="Times New Roman" w:cs="Times New Roman"/>
          <w:color w:val="000000"/>
          <w:sz w:val="28"/>
          <w:szCs w:val="28"/>
          <w:lang w:val="ru-RU"/>
        </w:rPr>
        <w:t xml:space="preserve"> за собой</w:t>
      </w:r>
      <w:r>
        <w:rPr>
          <w:rFonts w:hAnsi="Times New Roman" w:cs="Times New Roman"/>
          <w:color w:val="000000"/>
          <w:sz w:val="28"/>
          <w:szCs w:val="28"/>
        </w:rPr>
        <w:t>.</w:t>
      </w:r>
    </w:p>
    <w:p w14:paraId="7C7C1DC2">
      <w:pPr>
        <w:spacing w:before="0" w:beforeAutospacing="0"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05"/>
        <w:gridCol w:w="519"/>
        <w:gridCol w:w="5446"/>
      </w:tblGrid>
      <w:tr w14:paraId="354E43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3B959">
            <w:pPr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42D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EA4A0"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hint="default" w:hAnsi="Times New Roman" w:cs="Times New Roman"/>
                <w:color w:val="000000"/>
                <w:sz w:val="28"/>
                <w:szCs w:val="28"/>
                <w:lang w:val="ru-RU"/>
              </w:rPr>
              <w:t>.А. Алиева</w:t>
            </w:r>
          </w:p>
        </w:tc>
      </w:tr>
    </w:tbl>
    <w:p w14:paraId="0AE0003E">
      <w:pPr>
        <w:spacing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</w:p>
    <w:sectPr>
      <w:pgSz w:w="11907" w:h="16839"/>
      <w:pgMar w:top="780" w:right="787" w:bottom="879" w:left="10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20E370C9"/>
    <w:rsid w:val="2F094527"/>
    <w:rsid w:val="46C2131E"/>
    <w:rsid w:val="484D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link w:val="6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character" w:customStyle="1" w:styleId="6">
    <w:name w:val="Heading 1 Char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001</dc:creator>
  <dc:description>Подготовлено экспертами Группы Актион</dc:description>
  <cp:lastModifiedBy>Патимат Магомедова</cp:lastModifiedBy>
  <dcterms:modified xsi:type="dcterms:W3CDTF">2025-02-09T14:57:27Z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7C9FD114C1834948AF6F6AD309AB52B9_13</vt:lpwstr>
  </property>
</Properties>
</file>